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C64" w14:textId="357E95FF" w:rsidR="00116D5A" w:rsidRPr="00BB4A81" w:rsidRDefault="00116D5A" w:rsidP="00893046">
      <w:pPr>
        <w:tabs>
          <w:tab w:val="left" w:pos="-720"/>
        </w:tabs>
        <w:spacing w:after="60"/>
        <w:jc w:val="center"/>
        <w:rPr>
          <w:rFonts w:ascii="Calibri" w:hAnsi="Calibri" w:cs="Calibri"/>
          <w:lang w:val="en-GB"/>
        </w:rPr>
      </w:pPr>
      <w:r w:rsidRPr="00BB4A81">
        <w:rPr>
          <w:rFonts w:ascii="Calibri" w:hAnsi="Calibri" w:cs="Calibri"/>
          <w:b/>
          <w:bCs/>
          <w:lang w:val="en-GB"/>
        </w:rPr>
        <w:t xml:space="preserve">Contemplation and Conversation: </w:t>
      </w:r>
      <w:r w:rsidR="003555A3">
        <w:rPr>
          <w:rFonts w:ascii="Calibri" w:hAnsi="Calibri" w:cs="Calibri"/>
          <w:b/>
          <w:bCs/>
          <w:lang w:val="en-GB"/>
        </w:rPr>
        <w:t>7</w:t>
      </w:r>
      <w:r w:rsidR="003555A3" w:rsidRPr="003555A3">
        <w:rPr>
          <w:rFonts w:ascii="Calibri" w:hAnsi="Calibri" w:cs="Calibri"/>
          <w:b/>
          <w:bCs/>
          <w:vertAlign w:val="superscript"/>
          <w:lang w:val="en-GB"/>
        </w:rPr>
        <w:t>th</w:t>
      </w:r>
      <w:r w:rsidR="00A07A65">
        <w:rPr>
          <w:rFonts w:ascii="Calibri" w:hAnsi="Calibri" w:cs="Calibri"/>
          <w:b/>
          <w:bCs/>
          <w:lang w:val="en-GB"/>
        </w:rPr>
        <w:t xml:space="preserve"> </w:t>
      </w:r>
      <w:r w:rsidR="00EA5B6D">
        <w:rPr>
          <w:rFonts w:ascii="Calibri" w:hAnsi="Calibri" w:cs="Calibri"/>
          <w:b/>
          <w:bCs/>
          <w:lang w:val="en-GB"/>
        </w:rPr>
        <w:t>Sunday</w:t>
      </w:r>
      <w:r w:rsidR="00896481">
        <w:rPr>
          <w:rFonts w:ascii="Calibri" w:hAnsi="Calibri" w:cs="Calibri"/>
          <w:b/>
          <w:bCs/>
          <w:lang w:val="en-GB"/>
        </w:rPr>
        <w:t xml:space="preserve"> </w:t>
      </w:r>
      <w:r w:rsidR="00DE47A8">
        <w:rPr>
          <w:rFonts w:ascii="Calibri" w:hAnsi="Calibri" w:cs="Calibri"/>
          <w:b/>
          <w:bCs/>
          <w:lang w:val="en-GB"/>
        </w:rPr>
        <w:t>of Easter</w:t>
      </w:r>
      <w:r w:rsidR="00EA5B6D">
        <w:rPr>
          <w:rFonts w:ascii="Calibri" w:hAnsi="Calibri" w:cs="Calibri"/>
          <w:b/>
          <w:bCs/>
          <w:lang w:val="en-GB"/>
        </w:rPr>
        <w:t xml:space="preserve">, </w:t>
      </w:r>
      <w:r w:rsidR="00EA5AB5">
        <w:rPr>
          <w:rFonts w:ascii="Calibri" w:hAnsi="Calibri" w:cs="Calibri"/>
          <w:b/>
          <w:bCs/>
          <w:lang w:val="en-GB"/>
        </w:rPr>
        <w:t xml:space="preserve">May </w:t>
      </w:r>
      <w:r w:rsidR="003555A3">
        <w:rPr>
          <w:rFonts w:ascii="Calibri" w:hAnsi="Calibri" w:cs="Calibri"/>
          <w:b/>
          <w:bCs/>
          <w:lang w:val="en-GB"/>
        </w:rPr>
        <w:t>16</w:t>
      </w:r>
      <w:r w:rsidR="00CD2CF1">
        <w:rPr>
          <w:rFonts w:ascii="Calibri" w:hAnsi="Calibri" w:cs="Calibri"/>
          <w:b/>
          <w:bCs/>
          <w:lang w:val="en-GB"/>
        </w:rPr>
        <w:t>,</w:t>
      </w:r>
      <w:r w:rsidR="00EA5B6D">
        <w:rPr>
          <w:rFonts w:ascii="Calibri" w:hAnsi="Calibri" w:cs="Calibri"/>
          <w:b/>
          <w:bCs/>
          <w:lang w:val="en-GB"/>
        </w:rPr>
        <w:t xml:space="preserve"> </w:t>
      </w:r>
      <w:r w:rsidRPr="00BB4A81">
        <w:rPr>
          <w:rFonts w:ascii="Calibri" w:hAnsi="Calibri" w:cs="Calibri"/>
          <w:b/>
          <w:bCs/>
          <w:lang w:val="en-GB"/>
        </w:rPr>
        <w:t>202</w:t>
      </w:r>
      <w:r w:rsidR="00CE425F">
        <w:rPr>
          <w:rFonts w:ascii="Calibri" w:hAnsi="Calibri" w:cs="Calibri"/>
          <w:b/>
          <w:bCs/>
          <w:lang w:val="en-GB"/>
        </w:rPr>
        <w:t>1</w:t>
      </w:r>
    </w:p>
    <w:p w14:paraId="1505BB42" w14:textId="702B052A" w:rsidR="00EA5B6D" w:rsidRPr="008F3FCE" w:rsidRDefault="00FC46CE" w:rsidP="00893046">
      <w:pPr>
        <w:tabs>
          <w:tab w:val="left" w:pos="-720"/>
        </w:tabs>
        <w:spacing w:after="60"/>
        <w:rPr>
          <w:rFonts w:ascii="Calibri" w:hAnsi="Calibri" w:cs="Calibri"/>
          <w:iCs/>
          <w:lang w:val="en-CA"/>
        </w:rPr>
      </w:pPr>
      <w:r w:rsidRPr="008F3FCE">
        <w:rPr>
          <w:rFonts w:ascii="Calibri" w:hAnsi="Calibri" w:cs="Calibri"/>
          <w:b/>
          <w:bCs/>
          <w:lang w:val="en-CA"/>
        </w:rPr>
        <w:t>Scripture</w:t>
      </w:r>
      <w:r w:rsidR="006C31BA" w:rsidRPr="008F3FCE">
        <w:rPr>
          <w:rFonts w:ascii="Calibri" w:hAnsi="Calibri" w:cs="Calibri"/>
          <w:b/>
          <w:bCs/>
          <w:lang w:val="en-CA"/>
        </w:rPr>
        <w:t>:</w:t>
      </w:r>
      <w:r w:rsidR="008F3FCE" w:rsidRPr="008F3FCE">
        <w:rPr>
          <w:rFonts w:ascii="Calibri" w:hAnsi="Calibri" w:cs="Calibri"/>
          <w:lang w:val="en-CA"/>
        </w:rPr>
        <w:t xml:space="preserve"> Psalm 1</w:t>
      </w:r>
      <w:r w:rsidR="006C31BA" w:rsidRPr="008F3FCE">
        <w:rPr>
          <w:rFonts w:ascii="Calibri" w:hAnsi="Calibri" w:cs="Calibri"/>
          <w:b/>
          <w:bCs/>
          <w:lang w:val="en-CA"/>
        </w:rPr>
        <w:t xml:space="preserve"> </w:t>
      </w:r>
      <w:hyperlink r:id="rId5" w:history="1">
        <w:r w:rsidR="008F3FCE" w:rsidRPr="008F3FCE">
          <w:rPr>
            <w:rStyle w:val="Hyperlink"/>
            <w:rFonts w:ascii="Calibri" w:hAnsi="Calibri" w:cs="Calibri"/>
            <w:iCs/>
            <w:lang w:val="en-CA"/>
          </w:rPr>
          <w:t>https://www.biblegateway.com/passage/?search=Psalm%201&amp;version=NIV</w:t>
        </w:r>
      </w:hyperlink>
      <w:r w:rsidR="008F3FCE" w:rsidRPr="008F3FCE">
        <w:rPr>
          <w:rFonts w:ascii="Calibri" w:hAnsi="Calibri" w:cs="Calibri"/>
          <w:iCs/>
          <w:lang w:val="en-CA"/>
        </w:rPr>
        <w:t xml:space="preserve"> </w:t>
      </w:r>
      <w:r w:rsidR="00A07A65" w:rsidRPr="008F3FCE">
        <w:rPr>
          <w:rFonts w:ascii="Calibri" w:hAnsi="Calibri" w:cs="Calibri"/>
          <w:iCs/>
          <w:lang w:val="en-CA"/>
        </w:rPr>
        <w:t xml:space="preserve"> </w:t>
      </w:r>
    </w:p>
    <w:p w14:paraId="5A629914" w14:textId="0C8003D4" w:rsidR="00E0472B" w:rsidRDefault="00C6587E" w:rsidP="00E0472B">
      <w:pPr>
        <w:tabs>
          <w:tab w:val="left" w:pos="-720"/>
        </w:tabs>
        <w:spacing w:after="60"/>
        <w:rPr>
          <w:rFonts w:ascii="Calibri" w:hAnsi="Calibri" w:cs="Calibri"/>
          <w:i/>
        </w:rPr>
      </w:pPr>
      <w:r w:rsidRPr="00C6587E">
        <w:drawing>
          <wp:anchor distT="0" distB="0" distL="114300" distR="114300" simplePos="0" relativeHeight="251659264" behindDoc="0" locked="0" layoutInCell="1" allowOverlap="1" wp14:anchorId="02B48B67" wp14:editId="48BE16FE">
            <wp:simplePos x="0" y="0"/>
            <wp:positionH relativeFrom="column">
              <wp:posOffset>3228975</wp:posOffset>
            </wp:positionH>
            <wp:positionV relativeFrom="paragraph">
              <wp:posOffset>132715</wp:posOffset>
            </wp:positionV>
            <wp:extent cx="3305175" cy="21348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125" b="38062"/>
                    <a:stretch/>
                  </pic:blipFill>
                  <pic:spPr bwMode="auto">
                    <a:xfrm>
                      <a:off x="0" y="0"/>
                      <a:ext cx="3305175" cy="2134870"/>
                    </a:xfrm>
                    <a:prstGeom prst="rect">
                      <a:avLst/>
                    </a:prstGeom>
                    <a:ln>
                      <a:noFill/>
                    </a:ln>
                    <a:effectLst>
                      <a:softEdge rad="190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D5A" w:rsidRPr="00BB4A81">
        <w:rPr>
          <w:rFonts w:ascii="Calibri" w:hAnsi="Calibri" w:cs="Calibri"/>
          <w:b/>
          <w:bCs/>
          <w:iCs/>
        </w:rPr>
        <w:t>Contemplation and Conversation</w:t>
      </w:r>
      <w:r w:rsidR="00116D5A" w:rsidRPr="00BB4A81">
        <w:rPr>
          <w:rFonts w:ascii="Calibri" w:hAnsi="Calibri" w:cs="Calibri"/>
          <w:b/>
          <w:bCs/>
          <w:i/>
        </w:rPr>
        <w:t>:</w:t>
      </w:r>
      <w:r w:rsidR="00A13B30">
        <w:rPr>
          <w:rFonts w:ascii="Calibri" w:hAnsi="Calibri" w:cs="Calibri"/>
          <w:b/>
          <w:bCs/>
          <w:i/>
        </w:rPr>
        <w:t xml:space="preserve"> </w:t>
      </w:r>
      <w:r w:rsidR="00E0472B" w:rsidRPr="00E0472B">
        <w:rPr>
          <w:rFonts w:ascii="Calibri" w:hAnsi="Calibri" w:cs="Calibri"/>
          <w:i/>
        </w:rPr>
        <w:t>How does your faith and the church</w:t>
      </w:r>
      <w:r w:rsidR="00E0472B">
        <w:rPr>
          <w:rFonts w:ascii="Calibri" w:hAnsi="Calibri" w:cs="Calibri"/>
          <w:i/>
        </w:rPr>
        <w:t xml:space="preserve"> </w:t>
      </w:r>
      <w:r w:rsidR="00E0472B" w:rsidRPr="00E0472B">
        <w:rPr>
          <w:rFonts w:ascii="Calibri" w:hAnsi="Calibri" w:cs="Calibri"/>
          <w:i/>
        </w:rPr>
        <w:t>make a difference in your life?</w:t>
      </w:r>
    </w:p>
    <w:p w14:paraId="14B5CD4F" w14:textId="65005FA8" w:rsidR="00116D5A" w:rsidRPr="00BB4A81" w:rsidRDefault="00116D5A" w:rsidP="00E0472B">
      <w:pPr>
        <w:tabs>
          <w:tab w:val="left" w:pos="-720"/>
        </w:tabs>
        <w:spacing w:after="60"/>
        <w:rPr>
          <w:rFonts w:ascii="Calibri" w:hAnsi="Calibri" w:cs="Calibri"/>
          <w:b/>
          <w:bCs/>
          <w:iCs/>
        </w:rPr>
      </w:pPr>
      <w:r w:rsidRPr="00BB4A81">
        <w:rPr>
          <w:rFonts w:ascii="Calibri" w:hAnsi="Calibri" w:cs="Calibri"/>
          <w:b/>
          <w:bCs/>
          <w:iCs/>
        </w:rPr>
        <w:t xml:space="preserve">From </w:t>
      </w:r>
      <w:r w:rsidR="00926054">
        <w:rPr>
          <w:rFonts w:ascii="Calibri" w:hAnsi="Calibri" w:cs="Calibri"/>
          <w:b/>
          <w:bCs/>
          <w:iCs/>
        </w:rPr>
        <w:t>Rev. Heather Leffler</w:t>
      </w:r>
      <w:r w:rsidRPr="00BB4A81">
        <w:rPr>
          <w:rFonts w:ascii="Calibri" w:hAnsi="Calibri" w:cs="Calibri"/>
          <w:b/>
          <w:bCs/>
          <w:iCs/>
        </w:rPr>
        <w:t>:</w:t>
      </w:r>
    </w:p>
    <w:p w14:paraId="4900B5A7" w14:textId="37F524A3" w:rsidR="00E0472B" w:rsidRDefault="00797C67" w:rsidP="000A5525">
      <w:pPr>
        <w:tabs>
          <w:tab w:val="left" w:pos="-720"/>
        </w:tabs>
        <w:spacing w:after="60"/>
        <w:rPr>
          <w:rFonts w:ascii="Calibri" w:hAnsi="Calibri" w:cs="Calibri"/>
          <w:iCs/>
        </w:rPr>
      </w:pPr>
      <w:r>
        <w:rPr>
          <w:rFonts w:ascii="Calibri" w:hAnsi="Calibri" w:cs="Calibri"/>
          <w:iCs/>
        </w:rPr>
        <w:t>Hear</w:t>
      </w:r>
      <w:r w:rsidR="008F3FCE">
        <w:rPr>
          <w:rFonts w:ascii="Calibri" w:hAnsi="Calibri" w:cs="Calibri"/>
          <w:iCs/>
        </w:rPr>
        <w:t xml:space="preserve"> the stream ripple as it passes by</w:t>
      </w:r>
      <w:r>
        <w:rPr>
          <w:rFonts w:ascii="Calibri" w:hAnsi="Calibri" w:cs="Calibri"/>
          <w:iCs/>
        </w:rPr>
        <w:t>.</w:t>
      </w:r>
      <w:r w:rsidR="008F3FCE">
        <w:rPr>
          <w:rFonts w:ascii="Calibri" w:hAnsi="Calibri" w:cs="Calibri"/>
          <w:iCs/>
        </w:rPr>
        <w:t xml:space="preserve"> </w:t>
      </w:r>
      <w:r>
        <w:rPr>
          <w:rFonts w:ascii="Calibri" w:hAnsi="Calibri" w:cs="Calibri"/>
          <w:iCs/>
        </w:rPr>
        <w:t>B</w:t>
      </w:r>
      <w:r w:rsidR="003555A3">
        <w:rPr>
          <w:rFonts w:ascii="Calibri" w:hAnsi="Calibri" w:cs="Calibri"/>
          <w:iCs/>
        </w:rPr>
        <w:t xml:space="preserve">reathe </w:t>
      </w:r>
      <w:r w:rsidR="008F3FCE">
        <w:rPr>
          <w:rFonts w:ascii="Calibri" w:hAnsi="Calibri" w:cs="Calibri"/>
          <w:iCs/>
        </w:rPr>
        <w:t xml:space="preserve">in the </w:t>
      </w:r>
      <w:r w:rsidR="00C6587E">
        <w:rPr>
          <w:rFonts w:ascii="Calibri" w:hAnsi="Calibri" w:cs="Calibri"/>
          <w:iCs/>
        </w:rPr>
        <w:t>sweet-smelling</w:t>
      </w:r>
      <w:r w:rsidR="003555A3">
        <w:rPr>
          <w:rFonts w:ascii="Calibri" w:hAnsi="Calibri" w:cs="Calibri"/>
          <w:iCs/>
        </w:rPr>
        <w:t xml:space="preserve"> </w:t>
      </w:r>
      <w:r w:rsidR="00E0472B">
        <w:rPr>
          <w:rFonts w:ascii="Calibri" w:hAnsi="Calibri" w:cs="Calibri"/>
          <w:iCs/>
        </w:rPr>
        <w:t xml:space="preserve">fragrance </w:t>
      </w:r>
      <w:r w:rsidR="003555A3">
        <w:rPr>
          <w:rFonts w:ascii="Calibri" w:hAnsi="Calibri" w:cs="Calibri"/>
          <w:iCs/>
        </w:rPr>
        <w:t xml:space="preserve">and </w:t>
      </w:r>
      <w:r>
        <w:rPr>
          <w:rFonts w:ascii="Calibri" w:hAnsi="Calibri" w:cs="Calibri"/>
          <w:iCs/>
        </w:rPr>
        <w:t>see</w:t>
      </w:r>
      <w:r w:rsidR="003555A3">
        <w:rPr>
          <w:rFonts w:ascii="Calibri" w:hAnsi="Calibri" w:cs="Calibri"/>
          <w:iCs/>
        </w:rPr>
        <w:t xml:space="preserve"> the </w:t>
      </w:r>
      <w:r w:rsidR="008F3FCE">
        <w:rPr>
          <w:rFonts w:ascii="Calibri" w:hAnsi="Calibri" w:cs="Calibri"/>
          <w:iCs/>
        </w:rPr>
        <w:t>beaut</w:t>
      </w:r>
      <w:r w:rsidR="00E0472B">
        <w:rPr>
          <w:rFonts w:ascii="Calibri" w:hAnsi="Calibri" w:cs="Calibri"/>
          <w:iCs/>
        </w:rPr>
        <w:t>iful</w:t>
      </w:r>
      <w:r w:rsidR="008F3FCE">
        <w:rPr>
          <w:rFonts w:ascii="Calibri" w:hAnsi="Calibri" w:cs="Calibri"/>
          <w:iCs/>
        </w:rPr>
        <w:t xml:space="preserve"> blossoms</w:t>
      </w:r>
      <w:r w:rsidR="00E0472B">
        <w:rPr>
          <w:rFonts w:ascii="Calibri" w:hAnsi="Calibri" w:cs="Calibri"/>
          <w:iCs/>
        </w:rPr>
        <w:t>. A</w:t>
      </w:r>
      <w:r w:rsidR="003555A3">
        <w:rPr>
          <w:rFonts w:ascii="Calibri" w:hAnsi="Calibri" w:cs="Calibri"/>
          <w:iCs/>
        </w:rPr>
        <w:t xml:space="preserve">nticipate </w:t>
      </w:r>
      <w:r w:rsidR="00E0472B">
        <w:rPr>
          <w:rFonts w:ascii="Calibri" w:hAnsi="Calibri" w:cs="Calibri"/>
          <w:iCs/>
        </w:rPr>
        <w:t>bit</w:t>
      </w:r>
      <w:r w:rsidR="00E0472B">
        <w:rPr>
          <w:rFonts w:ascii="Calibri" w:hAnsi="Calibri" w:cs="Calibri"/>
          <w:iCs/>
        </w:rPr>
        <w:t>ing</w:t>
      </w:r>
      <w:r w:rsidR="00E0472B">
        <w:rPr>
          <w:rFonts w:ascii="Calibri" w:hAnsi="Calibri" w:cs="Calibri"/>
          <w:iCs/>
        </w:rPr>
        <w:t xml:space="preserve"> into the ripe</w:t>
      </w:r>
      <w:r w:rsidR="00E0472B">
        <w:rPr>
          <w:rFonts w:ascii="Calibri" w:hAnsi="Calibri" w:cs="Calibri"/>
          <w:iCs/>
        </w:rPr>
        <w:t>, juicy</w:t>
      </w:r>
      <w:r w:rsidR="00E0472B">
        <w:rPr>
          <w:rFonts w:ascii="Calibri" w:hAnsi="Calibri" w:cs="Calibri"/>
          <w:iCs/>
        </w:rPr>
        <w:t xml:space="preserve"> fruit </w:t>
      </w:r>
      <w:r w:rsidR="00E0472B">
        <w:rPr>
          <w:rFonts w:ascii="Calibri" w:hAnsi="Calibri" w:cs="Calibri"/>
          <w:iCs/>
        </w:rPr>
        <w:t xml:space="preserve">and </w:t>
      </w:r>
      <w:r w:rsidR="008F3FCE">
        <w:rPr>
          <w:rFonts w:ascii="Calibri" w:hAnsi="Calibri" w:cs="Calibri"/>
          <w:iCs/>
        </w:rPr>
        <w:t>tast</w:t>
      </w:r>
      <w:r w:rsidR="00C6587E">
        <w:rPr>
          <w:rFonts w:ascii="Calibri" w:hAnsi="Calibri" w:cs="Calibri"/>
          <w:iCs/>
        </w:rPr>
        <w:t>ing</w:t>
      </w:r>
      <w:r w:rsidR="008F3FCE">
        <w:rPr>
          <w:rFonts w:ascii="Calibri" w:hAnsi="Calibri" w:cs="Calibri"/>
          <w:iCs/>
        </w:rPr>
        <w:t xml:space="preserve"> </w:t>
      </w:r>
      <w:r w:rsidR="00E0472B">
        <w:rPr>
          <w:rFonts w:ascii="Calibri" w:hAnsi="Calibri" w:cs="Calibri"/>
          <w:iCs/>
        </w:rPr>
        <w:t>its goodness.</w:t>
      </w:r>
      <w:r w:rsidR="008F3FCE">
        <w:rPr>
          <w:rFonts w:ascii="Calibri" w:hAnsi="Calibri" w:cs="Calibri"/>
          <w:iCs/>
        </w:rPr>
        <w:t xml:space="preserve"> This is what it is to belong to God through Jesus and know the Holy Spirit’s presence in our lives. </w:t>
      </w:r>
    </w:p>
    <w:p w14:paraId="761F7293" w14:textId="21DF8108" w:rsidR="008F3FCE" w:rsidRDefault="00E0472B" w:rsidP="000A5525">
      <w:pPr>
        <w:tabs>
          <w:tab w:val="left" w:pos="-720"/>
        </w:tabs>
        <w:spacing w:after="60"/>
        <w:rPr>
          <w:rFonts w:ascii="Calibri" w:hAnsi="Calibri" w:cs="Calibri"/>
          <w:iCs/>
        </w:rPr>
      </w:pPr>
      <w:r>
        <w:rPr>
          <w:rFonts w:ascii="Calibri" w:hAnsi="Calibri" w:cs="Calibri"/>
          <w:iCs/>
        </w:rPr>
        <w:t>Being a part of a church family is indeed a blessing. It doesn’t make us perfect, rather it opens us to the fullness of life in God.</w:t>
      </w:r>
      <w:r>
        <w:rPr>
          <w:rFonts w:ascii="Calibri" w:hAnsi="Calibri" w:cs="Calibri"/>
          <w:iCs/>
        </w:rPr>
        <w:t xml:space="preserve"> We can learn from our mistakes and short comings while being held by a caring community. </w:t>
      </w:r>
      <w:r w:rsidR="008F3FCE">
        <w:rPr>
          <w:rFonts w:ascii="Calibri" w:hAnsi="Calibri" w:cs="Calibri"/>
          <w:iCs/>
        </w:rPr>
        <w:t>Meditating on God’s law means accepting God’s forgiveness</w:t>
      </w:r>
      <w:r w:rsidRPr="00E0472B">
        <w:rPr>
          <w:rFonts w:ascii="Calibri" w:hAnsi="Calibri" w:cs="Calibri"/>
          <w:iCs/>
        </w:rPr>
        <w:t xml:space="preserve"> </w:t>
      </w:r>
      <w:r>
        <w:rPr>
          <w:rFonts w:ascii="Calibri" w:hAnsi="Calibri" w:cs="Calibri"/>
          <w:iCs/>
        </w:rPr>
        <w:t xml:space="preserve">as we </w:t>
      </w:r>
      <w:r w:rsidR="00C6587E">
        <w:rPr>
          <w:rFonts w:ascii="Calibri" w:hAnsi="Calibri" w:cs="Calibri"/>
          <w:iCs/>
        </w:rPr>
        <w:t>forgive others</w:t>
      </w:r>
      <w:r w:rsidR="008F3FCE">
        <w:rPr>
          <w:rFonts w:ascii="Calibri" w:hAnsi="Calibri" w:cs="Calibri"/>
          <w:iCs/>
        </w:rPr>
        <w:t xml:space="preserve">, gratefully receiving </w:t>
      </w:r>
      <w:r>
        <w:rPr>
          <w:rFonts w:ascii="Calibri" w:hAnsi="Calibri" w:cs="Calibri"/>
          <w:iCs/>
        </w:rPr>
        <w:t xml:space="preserve">the </w:t>
      </w:r>
      <w:r w:rsidR="008F3FCE">
        <w:rPr>
          <w:rFonts w:ascii="Calibri" w:hAnsi="Calibri" w:cs="Calibri"/>
          <w:iCs/>
        </w:rPr>
        <w:t xml:space="preserve">love and grace </w:t>
      </w:r>
      <w:r>
        <w:rPr>
          <w:rFonts w:ascii="Calibri" w:hAnsi="Calibri" w:cs="Calibri"/>
          <w:iCs/>
        </w:rPr>
        <w:t xml:space="preserve">that are ours through Jesus </w:t>
      </w:r>
      <w:r w:rsidR="008F3FCE">
        <w:rPr>
          <w:rFonts w:ascii="Calibri" w:hAnsi="Calibri" w:cs="Calibri"/>
          <w:iCs/>
        </w:rPr>
        <w:t xml:space="preserve">and responding </w:t>
      </w:r>
      <w:r w:rsidR="00C6587E">
        <w:rPr>
          <w:rFonts w:ascii="Calibri" w:hAnsi="Calibri" w:cs="Calibri"/>
          <w:iCs/>
        </w:rPr>
        <w:t xml:space="preserve">to the Holy Spirit </w:t>
      </w:r>
      <w:r w:rsidR="003555A3">
        <w:rPr>
          <w:rFonts w:ascii="Calibri" w:hAnsi="Calibri" w:cs="Calibri"/>
          <w:iCs/>
        </w:rPr>
        <w:t xml:space="preserve">by loving </w:t>
      </w:r>
      <w:r w:rsidR="00C6587E">
        <w:rPr>
          <w:rFonts w:ascii="Calibri" w:hAnsi="Calibri" w:cs="Calibri"/>
          <w:iCs/>
        </w:rPr>
        <w:t xml:space="preserve">all </w:t>
      </w:r>
      <w:r w:rsidR="003555A3">
        <w:rPr>
          <w:rFonts w:ascii="Calibri" w:hAnsi="Calibri" w:cs="Calibri"/>
          <w:iCs/>
        </w:rPr>
        <w:t>God’s people and caring for the earth.</w:t>
      </w:r>
      <w:r>
        <w:rPr>
          <w:rFonts w:ascii="Calibri" w:hAnsi="Calibri" w:cs="Calibri"/>
          <w:iCs/>
        </w:rPr>
        <w:t xml:space="preserve"> </w:t>
      </w:r>
    </w:p>
    <w:p w14:paraId="390BB83F" w14:textId="3A6ED3D3" w:rsidR="00E0472B" w:rsidRDefault="00E0472B" w:rsidP="000A5525">
      <w:pPr>
        <w:tabs>
          <w:tab w:val="left" w:pos="-720"/>
        </w:tabs>
        <w:spacing w:after="60"/>
        <w:rPr>
          <w:rFonts w:ascii="Calibri" w:hAnsi="Calibri" w:cs="Calibri"/>
          <w:iCs/>
        </w:rPr>
      </w:pPr>
      <w:r>
        <w:rPr>
          <w:rFonts w:ascii="Calibri" w:hAnsi="Calibri" w:cs="Calibri"/>
          <w:iCs/>
        </w:rPr>
        <w:t>May you savor God’s blessings and be a blessing to each person you meet.</w:t>
      </w:r>
    </w:p>
    <w:p w14:paraId="67A11587" w14:textId="0AB106BA" w:rsidR="001C4A0C" w:rsidRPr="00BB4A81" w:rsidRDefault="00C0504E" w:rsidP="000A5525">
      <w:pPr>
        <w:tabs>
          <w:tab w:val="left" w:pos="-720"/>
        </w:tabs>
        <w:spacing w:after="60"/>
        <w:rPr>
          <w:rFonts w:ascii="Calibri" w:hAnsi="Calibri" w:cs="Calibri"/>
          <w:iCs/>
        </w:rPr>
      </w:pPr>
      <w:r>
        <w:rPr>
          <w:rFonts w:ascii="Calibri" w:hAnsi="Calibri" w:cs="Calibri"/>
          <w:i/>
        </w:rPr>
        <w:pict w14:anchorId="29C3BEA6">
          <v:rect id="_x0000_i1025" style="width:0;height:1.5pt" o:hralign="center" o:hrstd="t" o:hr="t" fillcolor="#a0a0a0" stroked="f"/>
        </w:pict>
      </w:r>
    </w:p>
    <w:p w14:paraId="44BF3981" w14:textId="667AB2FB" w:rsidR="0004297A" w:rsidRPr="00BB4A81" w:rsidRDefault="0004297A" w:rsidP="0004297A">
      <w:pPr>
        <w:tabs>
          <w:tab w:val="left" w:pos="-720"/>
        </w:tabs>
        <w:spacing w:after="60"/>
        <w:jc w:val="center"/>
        <w:rPr>
          <w:rFonts w:ascii="Calibri" w:hAnsi="Calibri" w:cs="Calibri"/>
          <w:i/>
        </w:rPr>
      </w:pPr>
      <w:r w:rsidRPr="00BB4A81">
        <w:rPr>
          <w:rFonts w:ascii="Calibri" w:hAnsi="Calibri" w:cs="Calibri"/>
          <w:i/>
        </w:rPr>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t xml:space="preserve">Know you are a valued part of our Rockwood and Stone United Church families. </w:t>
      </w:r>
    </w:p>
    <w:p w14:paraId="2E44571C" w14:textId="3AE354E2" w:rsidR="00297B25" w:rsidRPr="00BB4A81" w:rsidRDefault="00C0504E" w:rsidP="00893046">
      <w:pPr>
        <w:tabs>
          <w:tab w:val="left" w:pos="-720"/>
        </w:tabs>
        <w:spacing w:after="60"/>
        <w:rPr>
          <w:rFonts w:ascii="Calibri" w:hAnsi="Calibri" w:cs="Calibri"/>
          <w:iCs/>
        </w:rPr>
      </w:pPr>
      <w:r>
        <w:rPr>
          <w:rFonts w:ascii="Calibri" w:hAnsi="Calibri" w:cs="Calibri"/>
          <w:i/>
        </w:rPr>
        <w:pict w14:anchorId="4B702E1F">
          <v:rect id="_x0000_i1026" style="width:0;height:1.5pt" o:hralign="center" o:hrstd="t" o:hr="t" fillcolor="#a0a0a0" stroked="f"/>
        </w:pict>
      </w:r>
    </w:p>
    <w:p w14:paraId="61CD19DF" w14:textId="21D76020" w:rsidR="00BA7210" w:rsidRDefault="00BA7210" w:rsidP="00BA7210">
      <w:pPr>
        <w:tabs>
          <w:tab w:val="left" w:pos="-720"/>
        </w:tabs>
        <w:spacing w:after="60"/>
        <w:rPr>
          <w:rFonts w:ascii="Calibri" w:hAnsi="Calibri" w:cs="Calibri"/>
          <w:iCs/>
        </w:rPr>
      </w:pPr>
      <w:r>
        <w:rPr>
          <w:rFonts w:ascii="Calibri" w:hAnsi="Calibri" w:cs="Calibri"/>
          <w:b/>
          <w:bCs/>
          <w:iCs/>
        </w:rPr>
        <w:t>Further Conversation</w:t>
      </w:r>
      <w:r>
        <w:rPr>
          <w:rFonts w:ascii="Calibri" w:hAnsi="Calibri" w:cs="Calibri"/>
          <w:iCs/>
        </w:rPr>
        <w:t xml:space="preserve"> … Would you like to talk more about today’s reflection? Email Heather at </w:t>
      </w:r>
      <w:hyperlink r:id="rId7" w:history="1">
        <w:r w:rsidRPr="003E1AEA">
          <w:rPr>
            <w:rStyle w:val="Hyperlink"/>
            <w:rFonts w:ascii="Calibri" w:hAnsi="Calibri" w:cs="Calibri"/>
            <w:iCs/>
          </w:rPr>
          <w:t>hleffler@rogers.com</w:t>
        </w:r>
      </w:hyperlink>
      <w:r>
        <w:rPr>
          <w:rFonts w:ascii="Calibri" w:hAnsi="Calibri" w:cs="Calibri"/>
          <w:iCs/>
        </w:rPr>
        <w:t>. Following worship next Sunday, she will invite others to join you in a Zoom break out room to share in further conversation.</w:t>
      </w:r>
    </w:p>
    <w:p w14:paraId="5E8F7714" w14:textId="5BEBAA45" w:rsidR="00BA7210" w:rsidRPr="005C7B1C" w:rsidRDefault="00C0504E" w:rsidP="00BA7210">
      <w:pPr>
        <w:tabs>
          <w:tab w:val="left" w:pos="-720"/>
        </w:tabs>
        <w:spacing w:after="60"/>
        <w:rPr>
          <w:rFonts w:ascii="Calibri" w:hAnsi="Calibri" w:cs="Calibri"/>
          <w:iCs/>
        </w:rPr>
      </w:pPr>
      <w:r>
        <w:rPr>
          <w:rFonts w:ascii="Calibri" w:hAnsi="Calibri" w:cs="Calibri"/>
          <w:i/>
        </w:rPr>
        <w:pict w14:anchorId="40D810BC">
          <v:rect id="_x0000_i1027" style="width:0;height:1.5pt" o:hralign="center" o:hrstd="t" o:hr="t" fillcolor="#a0a0a0" stroked="f"/>
        </w:pict>
      </w:r>
    </w:p>
    <w:p w14:paraId="06AF30D1" w14:textId="09F07016" w:rsidR="00E861F9" w:rsidRPr="00E861F9" w:rsidRDefault="00E861F9" w:rsidP="00E861F9">
      <w:pPr>
        <w:tabs>
          <w:tab w:val="left" w:pos="-720"/>
        </w:tabs>
        <w:spacing w:after="60"/>
        <w:rPr>
          <w:rFonts w:ascii="Calibri" w:hAnsi="Calibri" w:cs="Calibri"/>
          <w:b/>
          <w:bCs/>
          <w:iCs/>
          <w:lang w:val="en-CA"/>
        </w:rPr>
      </w:pPr>
      <w:r w:rsidRPr="00E861F9">
        <w:rPr>
          <w:rFonts w:ascii="Calibri" w:hAnsi="Calibri" w:cs="Calibri"/>
          <w:b/>
          <w:bCs/>
          <w:iCs/>
          <w:lang w:val="en-CA"/>
        </w:rPr>
        <w:t>From our Rockwood Stone Affirming Discernment Circle</w:t>
      </w:r>
    </w:p>
    <w:p w14:paraId="3F83F927" w14:textId="724F0256" w:rsidR="00C6587E" w:rsidRPr="00C6587E" w:rsidRDefault="00C6587E" w:rsidP="00C6587E">
      <w:pPr>
        <w:tabs>
          <w:tab w:val="left" w:pos="-720"/>
        </w:tabs>
        <w:spacing w:after="60"/>
        <w:rPr>
          <w:rFonts w:ascii="Calibri" w:hAnsi="Calibri" w:cs="Calibri"/>
          <w:iCs/>
          <w:lang w:val="en-CA"/>
        </w:rPr>
      </w:pPr>
      <w:r w:rsidRPr="00C6587E">
        <w:rPr>
          <w:rFonts w:ascii="Calibri" w:hAnsi="Calibri" w:cs="Calibri"/>
          <w:iCs/>
          <w:lang w:val="en-CA"/>
        </w:rPr>
        <w:t xml:space="preserve">Diane Matheson-Jimenez, our Minister, Social Justice, </w:t>
      </w:r>
      <w:r>
        <w:rPr>
          <w:rFonts w:ascii="Calibri" w:hAnsi="Calibri" w:cs="Calibri"/>
          <w:iCs/>
          <w:lang w:val="en-CA"/>
        </w:rPr>
        <w:t xml:space="preserve">offered these Holy Manners to help the Western Ontario Waterways Regional Council have respectful, </w:t>
      </w:r>
      <w:r w:rsidRPr="00C6587E">
        <w:rPr>
          <w:rFonts w:ascii="Calibri" w:hAnsi="Calibri" w:cs="Calibri"/>
          <w:iCs/>
          <w:lang w:val="en-CA"/>
        </w:rPr>
        <w:t>faith-filled conversations on important topics</w:t>
      </w:r>
      <w:r>
        <w:rPr>
          <w:rFonts w:ascii="Calibri" w:hAnsi="Calibri" w:cs="Calibri"/>
          <w:iCs/>
          <w:lang w:val="en-CA"/>
        </w:rPr>
        <w:t xml:space="preserve"> at their Annual Meeting</w:t>
      </w:r>
      <w:r w:rsidRPr="00C6587E">
        <w:rPr>
          <w:rFonts w:ascii="Calibri" w:hAnsi="Calibri" w:cs="Calibri"/>
          <w:iCs/>
          <w:lang w:val="en-CA"/>
        </w:rPr>
        <w:t xml:space="preserve">. </w:t>
      </w:r>
      <w:r>
        <w:rPr>
          <w:rFonts w:ascii="Calibri" w:hAnsi="Calibri" w:cs="Calibri"/>
          <w:iCs/>
          <w:lang w:val="en-CA"/>
        </w:rPr>
        <w:t>The</w:t>
      </w:r>
      <w:r w:rsidRPr="00C6587E">
        <w:rPr>
          <w:rFonts w:ascii="Calibri" w:hAnsi="Calibri" w:cs="Calibri"/>
          <w:iCs/>
          <w:lang w:val="en-CA"/>
        </w:rPr>
        <w:t xml:space="preserve"> </w:t>
      </w:r>
      <w:r>
        <w:rPr>
          <w:rFonts w:ascii="Calibri" w:hAnsi="Calibri" w:cs="Calibri"/>
          <w:iCs/>
          <w:lang w:val="en-CA"/>
        </w:rPr>
        <w:t>Council committed</w:t>
      </w:r>
      <w:r w:rsidRPr="00C6587E">
        <w:rPr>
          <w:rFonts w:ascii="Calibri" w:hAnsi="Calibri" w:cs="Calibri"/>
          <w:iCs/>
          <w:lang w:val="en-CA"/>
        </w:rPr>
        <w:t xml:space="preserve"> to being brave by … </w:t>
      </w:r>
    </w:p>
    <w:p w14:paraId="44FA2D14" w14:textId="77777777" w:rsidR="00C6587E" w:rsidRPr="00C6587E" w:rsidRDefault="00C6587E" w:rsidP="00C6587E">
      <w:pPr>
        <w:tabs>
          <w:tab w:val="left" w:pos="-720"/>
        </w:tabs>
        <w:spacing w:after="60"/>
        <w:rPr>
          <w:rFonts w:ascii="Calibri" w:hAnsi="Calibri" w:cs="Calibri"/>
          <w:iCs/>
          <w:lang w:val="en-CA"/>
        </w:rPr>
      </w:pPr>
      <w:r w:rsidRPr="00C6587E">
        <w:rPr>
          <w:rFonts w:ascii="Calibri" w:hAnsi="Calibri" w:cs="Calibri"/>
          <w:iCs/>
          <w:lang w:val="en-CA"/>
        </w:rPr>
        <w:t xml:space="preserve">B eing accountable for the impact of both our words and our silence </w:t>
      </w:r>
    </w:p>
    <w:p w14:paraId="4CA01EEC" w14:textId="77777777" w:rsidR="00C6587E" w:rsidRPr="00C6587E" w:rsidRDefault="00C6587E" w:rsidP="00C6587E">
      <w:pPr>
        <w:tabs>
          <w:tab w:val="left" w:pos="-720"/>
        </w:tabs>
        <w:spacing w:after="60"/>
        <w:rPr>
          <w:rFonts w:ascii="Calibri" w:hAnsi="Calibri" w:cs="Calibri"/>
          <w:iCs/>
          <w:lang w:val="en-CA"/>
        </w:rPr>
      </w:pPr>
      <w:r w:rsidRPr="00C6587E">
        <w:rPr>
          <w:rFonts w:ascii="Calibri" w:hAnsi="Calibri" w:cs="Calibri"/>
          <w:iCs/>
          <w:lang w:val="en-CA"/>
        </w:rPr>
        <w:t xml:space="preserve">R eflecting on and naming our own biases </w:t>
      </w:r>
    </w:p>
    <w:p w14:paraId="35CF2897" w14:textId="77777777" w:rsidR="00C6587E" w:rsidRPr="00C6587E" w:rsidRDefault="00C6587E" w:rsidP="00C6587E">
      <w:pPr>
        <w:tabs>
          <w:tab w:val="left" w:pos="-720"/>
        </w:tabs>
        <w:spacing w:after="60"/>
        <w:rPr>
          <w:rFonts w:ascii="Calibri" w:hAnsi="Calibri" w:cs="Calibri"/>
          <w:iCs/>
          <w:lang w:val="en-CA"/>
        </w:rPr>
      </w:pPr>
      <w:r w:rsidRPr="00C6587E">
        <w:rPr>
          <w:rFonts w:ascii="Calibri" w:hAnsi="Calibri" w:cs="Calibri"/>
          <w:iCs/>
          <w:lang w:val="en-CA"/>
        </w:rPr>
        <w:t xml:space="preserve">A ctively listening </w:t>
      </w:r>
    </w:p>
    <w:p w14:paraId="6754EF10" w14:textId="77777777" w:rsidR="00C6587E" w:rsidRPr="00C6587E" w:rsidRDefault="00C6587E" w:rsidP="00C6587E">
      <w:pPr>
        <w:tabs>
          <w:tab w:val="left" w:pos="-720"/>
        </w:tabs>
        <w:spacing w:after="60"/>
        <w:rPr>
          <w:rFonts w:ascii="Calibri" w:hAnsi="Calibri" w:cs="Calibri"/>
          <w:iCs/>
          <w:lang w:val="en-CA"/>
        </w:rPr>
      </w:pPr>
      <w:r w:rsidRPr="00C6587E">
        <w:rPr>
          <w:rFonts w:ascii="Calibri" w:hAnsi="Calibri" w:cs="Calibri"/>
          <w:iCs/>
          <w:lang w:val="en-CA"/>
        </w:rPr>
        <w:t xml:space="preserve">V ocalizing questions that arise from our learning </w:t>
      </w:r>
    </w:p>
    <w:p w14:paraId="2B389F1B" w14:textId="77777777" w:rsidR="00C6587E" w:rsidRDefault="00C6587E" w:rsidP="00C6587E">
      <w:pPr>
        <w:tabs>
          <w:tab w:val="left" w:pos="-720"/>
        </w:tabs>
        <w:spacing w:after="60"/>
        <w:rPr>
          <w:rFonts w:ascii="Calibri" w:hAnsi="Calibri" w:cs="Calibri"/>
          <w:iCs/>
          <w:lang w:val="en-CA"/>
        </w:rPr>
      </w:pPr>
      <w:r w:rsidRPr="00C6587E">
        <w:rPr>
          <w:rFonts w:ascii="Calibri" w:hAnsi="Calibri" w:cs="Calibri"/>
          <w:iCs/>
          <w:lang w:val="en-CA"/>
        </w:rPr>
        <w:t>E ncountering new ideas with curiosity and wonder</w:t>
      </w:r>
    </w:p>
    <w:p w14:paraId="642A7DE1" w14:textId="5C198039" w:rsidR="00E861F9" w:rsidRPr="00E861F9" w:rsidRDefault="00C6587E" w:rsidP="00C6587E">
      <w:pPr>
        <w:tabs>
          <w:tab w:val="left" w:pos="-720"/>
        </w:tabs>
        <w:spacing w:after="60"/>
        <w:rPr>
          <w:rFonts w:ascii="Calibri" w:hAnsi="Calibri" w:cs="Calibri"/>
          <w:iCs/>
          <w:lang w:val="en-CA"/>
        </w:rPr>
      </w:pPr>
      <w:r>
        <w:rPr>
          <w:rFonts w:ascii="Calibri" w:hAnsi="Calibri" w:cs="Calibri"/>
          <w:iCs/>
          <w:lang w:val="en-CA"/>
        </w:rPr>
        <w:t>These practices will open us to affirming all people we meet are children of God.</w:t>
      </w:r>
      <w:r w:rsidR="00C0504E">
        <w:rPr>
          <w:rFonts w:ascii="Calibri" w:hAnsi="Calibri" w:cs="Calibri"/>
          <w:i/>
        </w:rPr>
        <w:lastRenderedPageBreak/>
        <w:pict w14:anchorId="4D2C0597">
          <v:rect id="_x0000_i1028" style="width:0;height:1.5pt" o:hralign="center" o:hrstd="t" o:hr="t" fillcolor="#a0a0a0" stroked="f"/>
        </w:pict>
      </w:r>
    </w:p>
    <w:p w14:paraId="4C77852E" w14:textId="283D1722" w:rsidR="00552B85" w:rsidRPr="00E861F9" w:rsidRDefault="00F63922" w:rsidP="00552B85">
      <w:pPr>
        <w:tabs>
          <w:tab w:val="left" w:pos="-720"/>
        </w:tabs>
        <w:spacing w:after="60"/>
        <w:rPr>
          <w:rFonts w:ascii="Calibri" w:hAnsi="Calibri" w:cs="Calibri"/>
          <w:iCs/>
          <w:lang w:val="en-CA"/>
        </w:rPr>
      </w:pPr>
      <w:r w:rsidRPr="00E861F9">
        <w:rPr>
          <w:rFonts w:ascii="Calibri" w:hAnsi="Calibri" w:cs="Calibri"/>
          <w:b/>
          <w:bCs/>
          <w:iCs/>
          <w:lang w:val="en-CA"/>
        </w:rPr>
        <w:t>United Church</w:t>
      </w:r>
      <w:r w:rsidR="00120353" w:rsidRPr="00E861F9">
        <w:rPr>
          <w:rFonts w:ascii="Calibri" w:hAnsi="Calibri" w:cs="Calibri"/>
          <w:b/>
          <w:bCs/>
          <w:iCs/>
          <w:lang w:val="en-CA"/>
        </w:rPr>
        <w:t xml:space="preserve"> of Canada</w:t>
      </w:r>
    </w:p>
    <w:p w14:paraId="1747DCF2" w14:textId="77777777" w:rsidR="00A8211A" w:rsidRDefault="00A8211A" w:rsidP="00F575D6">
      <w:pPr>
        <w:tabs>
          <w:tab w:val="left" w:pos="-720"/>
        </w:tabs>
        <w:spacing w:after="60"/>
        <w:rPr>
          <w:rFonts w:ascii="Calibri" w:hAnsi="Calibri" w:cs="Calibri"/>
          <w:iCs/>
        </w:rPr>
      </w:pPr>
      <w:bookmarkStart w:id="0" w:name="_Hlk56335413"/>
      <w:r>
        <w:rPr>
          <w:rFonts w:ascii="Calibri" w:hAnsi="Calibri" w:cs="Calibri"/>
          <w:iCs/>
        </w:rPr>
        <w:t>Thanks to Liz Guthrie for representing Stone and Sarah Leffler for representing Rockwood with Heather Leffler at the Western Ontario Waterways Annual Meeting.</w:t>
      </w:r>
    </w:p>
    <w:p w14:paraId="7522CCCB" w14:textId="09DD88FB" w:rsidR="00A8211A" w:rsidRPr="00A8211A" w:rsidRDefault="00A8211A" w:rsidP="00A8211A">
      <w:pPr>
        <w:tabs>
          <w:tab w:val="left" w:pos="-720"/>
        </w:tabs>
        <w:spacing w:after="60"/>
        <w:rPr>
          <w:rFonts w:ascii="Calibri" w:hAnsi="Calibri" w:cs="Calibri"/>
          <w:i/>
          <w:iCs/>
        </w:rPr>
      </w:pPr>
      <w:r w:rsidRPr="00A8211A">
        <w:rPr>
          <w:rFonts w:ascii="Calibri" w:hAnsi="Calibri" w:cs="Calibri"/>
          <w:i/>
          <w:iCs/>
        </w:rPr>
        <w:t xml:space="preserve">Western Ontario Waterways Regional Council </w:t>
      </w:r>
      <w:hyperlink r:id="rId8" w:history="1">
        <w:r w:rsidRPr="0018225F">
          <w:rPr>
            <w:rStyle w:val="Hyperlink"/>
            <w:rFonts w:ascii="Calibri" w:hAnsi="Calibri" w:cs="Calibri"/>
            <w:i/>
            <w:iCs/>
          </w:rPr>
          <w:t>https://wowrcucc.ca/</w:t>
        </w:r>
      </w:hyperlink>
      <w:r>
        <w:rPr>
          <w:rFonts w:ascii="Calibri" w:hAnsi="Calibri" w:cs="Calibri"/>
          <w:i/>
          <w:iCs/>
        </w:rPr>
        <w:t xml:space="preserve"> </w:t>
      </w:r>
      <w:r w:rsidRPr="00A8211A">
        <w:rPr>
          <w:rFonts w:ascii="Calibri" w:hAnsi="Calibri" w:cs="Calibri"/>
          <w:i/>
          <w:iCs/>
        </w:rPr>
        <w:t>is a decision-making body responsible to serve and support Communities of Faith within its bounds and to provide necessary oversight. The purpose statement of Western Ontario Waterways Regional Council is ‘Connecting, Supporting, Transforming’.</w:t>
      </w:r>
    </w:p>
    <w:p w14:paraId="4480185F" w14:textId="77777777" w:rsidR="00A8211A" w:rsidRPr="00A8211A" w:rsidRDefault="00A8211A" w:rsidP="00A8211A">
      <w:pPr>
        <w:tabs>
          <w:tab w:val="left" w:pos="-720"/>
        </w:tabs>
        <w:spacing w:after="60"/>
        <w:rPr>
          <w:rFonts w:ascii="Calibri" w:hAnsi="Calibri" w:cs="Calibri"/>
          <w:i/>
          <w:iCs/>
        </w:rPr>
      </w:pPr>
      <w:r w:rsidRPr="00A8211A">
        <w:rPr>
          <w:rFonts w:ascii="Calibri" w:hAnsi="Calibri" w:cs="Calibri"/>
          <w:i/>
          <w:iCs/>
        </w:rPr>
        <w:t>The WOWRC is composed of all ministry personnel within its geographic bounds; ministers of denominations within mutual recognition agreements while under appointment or call; and lay members elected by the Communities of Faith, respecting the balance of lay and ministry personnel where possible.</w:t>
      </w:r>
    </w:p>
    <w:p w14:paraId="3D1B31E0" w14:textId="77777777" w:rsidR="00A8211A" w:rsidRPr="00A8211A" w:rsidRDefault="00A8211A" w:rsidP="00A8211A">
      <w:pPr>
        <w:tabs>
          <w:tab w:val="left" w:pos="-720"/>
        </w:tabs>
        <w:spacing w:after="60"/>
        <w:rPr>
          <w:rFonts w:ascii="Calibri" w:hAnsi="Calibri" w:cs="Calibri"/>
          <w:i/>
          <w:iCs/>
        </w:rPr>
      </w:pPr>
      <w:r w:rsidRPr="00A8211A">
        <w:rPr>
          <w:rFonts w:ascii="Calibri" w:hAnsi="Calibri" w:cs="Calibri"/>
          <w:i/>
          <w:iCs/>
        </w:rPr>
        <w:t>The WOWRC includes the counties of Bruce, Grey, Huron, Perth and Wellington along with the western portion of Simcoe County and the Regional Municipality of Kitchener-Waterloo and is pleased to serve alongside the Indigenous ministries of Cape Croker United Church and Wesley United Church, Saugeen.</w:t>
      </w:r>
    </w:p>
    <w:p w14:paraId="6D59E4BE" w14:textId="4C88FC11" w:rsidR="00A8211A" w:rsidRDefault="00A8211A" w:rsidP="00A8211A">
      <w:pPr>
        <w:tabs>
          <w:tab w:val="left" w:pos="-720"/>
        </w:tabs>
        <w:spacing w:after="60"/>
        <w:rPr>
          <w:rFonts w:ascii="Calibri" w:hAnsi="Calibri" w:cs="Calibri"/>
          <w:i/>
          <w:iCs/>
        </w:rPr>
      </w:pPr>
      <w:r w:rsidRPr="00A8211A">
        <w:rPr>
          <w:rFonts w:ascii="Calibri" w:hAnsi="Calibri" w:cs="Calibri"/>
          <w:i/>
          <w:iCs/>
        </w:rPr>
        <w:t xml:space="preserve">Click </w:t>
      </w:r>
      <w:r>
        <w:rPr>
          <w:rFonts w:ascii="Calibri" w:hAnsi="Calibri" w:cs="Calibri"/>
          <w:i/>
          <w:iCs/>
        </w:rPr>
        <w:t>the link</w:t>
      </w:r>
      <w:r w:rsidRPr="00A8211A">
        <w:rPr>
          <w:rFonts w:ascii="Calibri" w:hAnsi="Calibri" w:cs="Calibri"/>
          <w:i/>
          <w:iCs/>
        </w:rPr>
        <w:t xml:space="preserve"> to see the directory of communities of faith in Western Ontario Waterways Regional Council. Get in touch with your region!</w:t>
      </w:r>
      <w:r w:rsidR="00F575D6" w:rsidRPr="00F575D6">
        <w:rPr>
          <w:rFonts w:ascii="Calibri" w:hAnsi="Calibri" w:cs="Calibri"/>
          <w:i/>
          <w:iCs/>
        </w:rPr>
        <w:t xml:space="preserve"> </w:t>
      </w:r>
    </w:p>
    <w:p w14:paraId="3B25C00F" w14:textId="5D637B95" w:rsidR="00803249" w:rsidRPr="00BB4A81" w:rsidRDefault="00A8211A" w:rsidP="00A8211A">
      <w:pPr>
        <w:tabs>
          <w:tab w:val="left" w:pos="-720"/>
        </w:tabs>
        <w:spacing w:after="60"/>
        <w:rPr>
          <w:rFonts w:ascii="Calibri" w:hAnsi="Calibri" w:cs="Calibri"/>
          <w:i/>
        </w:rPr>
      </w:pPr>
      <w:hyperlink r:id="rId9" w:history="1">
        <w:r w:rsidRPr="0018225F">
          <w:rPr>
            <w:rStyle w:val="Hyperlink"/>
            <w:rFonts w:ascii="Calibri" w:hAnsi="Calibri" w:cs="Calibri"/>
            <w:i/>
          </w:rPr>
          <w:t>https://www.google.com/maps/d/u/0/viewer?mid=1eHTzwrMei9fpxeyoT5S4Gq1niwgbh6zA&amp;ll=44.21076805755596%2C-80.25718309753637&amp;z=6</w:t>
        </w:r>
      </w:hyperlink>
      <w:r>
        <w:rPr>
          <w:rFonts w:ascii="Calibri" w:hAnsi="Calibri" w:cs="Calibri"/>
          <w:i/>
        </w:rPr>
        <w:t xml:space="preserve"> </w:t>
      </w:r>
      <w:r w:rsidR="00C0504E">
        <w:rPr>
          <w:rFonts w:ascii="Calibri" w:hAnsi="Calibri" w:cs="Calibri"/>
          <w:i/>
        </w:rPr>
        <w:pict w14:anchorId="3245C343">
          <v:rect id="_x0000_i1035"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30ADC"/>
    <w:rsid w:val="0004297A"/>
    <w:rsid w:val="0005038E"/>
    <w:rsid w:val="00055CF1"/>
    <w:rsid w:val="00056978"/>
    <w:rsid w:val="000A5525"/>
    <w:rsid w:val="00116D5A"/>
    <w:rsid w:val="00120353"/>
    <w:rsid w:val="0017186B"/>
    <w:rsid w:val="001C4A0C"/>
    <w:rsid w:val="001F2C0C"/>
    <w:rsid w:val="0020046C"/>
    <w:rsid w:val="0023748D"/>
    <w:rsid w:val="00297B25"/>
    <w:rsid w:val="00302A6F"/>
    <w:rsid w:val="00343D1A"/>
    <w:rsid w:val="003555A3"/>
    <w:rsid w:val="003660B8"/>
    <w:rsid w:val="00372E54"/>
    <w:rsid w:val="003A060D"/>
    <w:rsid w:val="003C376F"/>
    <w:rsid w:val="004905B8"/>
    <w:rsid w:val="004A1165"/>
    <w:rsid w:val="004C2ED2"/>
    <w:rsid w:val="005006C6"/>
    <w:rsid w:val="00504BDF"/>
    <w:rsid w:val="0053294E"/>
    <w:rsid w:val="00552B85"/>
    <w:rsid w:val="006130D5"/>
    <w:rsid w:val="0064733F"/>
    <w:rsid w:val="00680D29"/>
    <w:rsid w:val="006C31BA"/>
    <w:rsid w:val="0078381F"/>
    <w:rsid w:val="00792B8F"/>
    <w:rsid w:val="00796FBF"/>
    <w:rsid w:val="00797C67"/>
    <w:rsid w:val="00803249"/>
    <w:rsid w:val="00816CAB"/>
    <w:rsid w:val="008514C1"/>
    <w:rsid w:val="00893046"/>
    <w:rsid w:val="008939F6"/>
    <w:rsid w:val="00896481"/>
    <w:rsid w:val="008C790C"/>
    <w:rsid w:val="008D098B"/>
    <w:rsid w:val="008F3FCE"/>
    <w:rsid w:val="00911617"/>
    <w:rsid w:val="00914FEE"/>
    <w:rsid w:val="00916F3B"/>
    <w:rsid w:val="00926054"/>
    <w:rsid w:val="0095549C"/>
    <w:rsid w:val="009674B8"/>
    <w:rsid w:val="009737CB"/>
    <w:rsid w:val="009D3FFA"/>
    <w:rsid w:val="00A0178E"/>
    <w:rsid w:val="00A07A65"/>
    <w:rsid w:val="00A13B30"/>
    <w:rsid w:val="00A35BA6"/>
    <w:rsid w:val="00A8211A"/>
    <w:rsid w:val="00AB6EC1"/>
    <w:rsid w:val="00BA2DE9"/>
    <w:rsid w:val="00BA7210"/>
    <w:rsid w:val="00BB4A81"/>
    <w:rsid w:val="00BC11F0"/>
    <w:rsid w:val="00BD5928"/>
    <w:rsid w:val="00C0504E"/>
    <w:rsid w:val="00C41EA5"/>
    <w:rsid w:val="00C6587E"/>
    <w:rsid w:val="00CD2CF1"/>
    <w:rsid w:val="00CE425F"/>
    <w:rsid w:val="00D4280D"/>
    <w:rsid w:val="00D96D11"/>
    <w:rsid w:val="00DE1A74"/>
    <w:rsid w:val="00DE47A8"/>
    <w:rsid w:val="00E0472B"/>
    <w:rsid w:val="00E67D64"/>
    <w:rsid w:val="00E861F9"/>
    <w:rsid w:val="00EA4344"/>
    <w:rsid w:val="00EA5AB5"/>
    <w:rsid w:val="00EA5B6D"/>
    <w:rsid w:val="00F575D6"/>
    <w:rsid w:val="00F63922"/>
    <w:rsid w:val="00F96A47"/>
    <w:rsid w:val="00FC2754"/>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204221853">
      <w:bodyDiv w:val="1"/>
      <w:marLeft w:val="0"/>
      <w:marRight w:val="0"/>
      <w:marTop w:val="0"/>
      <w:marBottom w:val="0"/>
      <w:divBdr>
        <w:top w:val="none" w:sz="0" w:space="0" w:color="auto"/>
        <w:left w:val="none" w:sz="0" w:space="0" w:color="auto"/>
        <w:bottom w:val="none" w:sz="0" w:space="0" w:color="auto"/>
        <w:right w:val="none" w:sz="0" w:space="0" w:color="auto"/>
      </w:divBdr>
    </w:div>
    <w:div w:id="791285510">
      <w:bodyDiv w:val="1"/>
      <w:marLeft w:val="0"/>
      <w:marRight w:val="0"/>
      <w:marTop w:val="0"/>
      <w:marBottom w:val="0"/>
      <w:divBdr>
        <w:top w:val="none" w:sz="0" w:space="0" w:color="auto"/>
        <w:left w:val="none" w:sz="0" w:space="0" w:color="auto"/>
        <w:bottom w:val="none" w:sz="0" w:space="0" w:color="auto"/>
        <w:right w:val="none" w:sz="0" w:space="0" w:color="auto"/>
      </w:divBdr>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wrcucc.ca/" TargetMode="External"/><Relationship Id="rId3" Type="http://schemas.openxmlformats.org/officeDocument/2006/relationships/settings" Target="settings.xml"/><Relationship Id="rId7" Type="http://schemas.openxmlformats.org/officeDocument/2006/relationships/hyperlink" Target="mailto:hleffler@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biblegateway.com/passage/?search=Psalm%201&amp;version=NI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maps/d/u/0/viewer?mid=1eHTzwrMei9fpxeyoT5S4Gq1niwgbh6zA&amp;ll=44.21076805755596%2C-80.25718309753637&amp;z=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4</cp:revision>
  <dcterms:created xsi:type="dcterms:W3CDTF">2021-05-16T13:12:00Z</dcterms:created>
  <dcterms:modified xsi:type="dcterms:W3CDTF">2021-05-16T17:30:00Z</dcterms:modified>
</cp:coreProperties>
</file>